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A1" w:rsidRPr="00D83E20" w:rsidRDefault="00ED741A" w:rsidP="00CF152B">
      <w:pPr>
        <w:tabs>
          <w:tab w:val="left" w:pos="4253"/>
        </w:tabs>
        <w:spacing w:line="276" w:lineRule="auto"/>
        <w:jc w:val="center"/>
        <w:rPr>
          <w:rFonts w:ascii="Wide Latin" w:hAnsi="Wide Latin"/>
          <w:b/>
          <w:bCs/>
          <w:i/>
          <w:iCs/>
          <w:sz w:val="32"/>
          <w:szCs w:val="32"/>
        </w:rPr>
      </w:pPr>
      <w:r w:rsidRPr="005004D8">
        <w:rPr>
          <w:rFonts w:ascii="Wide Latin" w:hAnsi="Wide Latin"/>
          <w:b/>
          <w:bCs/>
          <w:i/>
          <w:iCs/>
          <w:sz w:val="36"/>
          <w:szCs w:val="40"/>
        </w:rPr>
        <w:t>Bibliographie</w:t>
      </w:r>
    </w:p>
    <w:p w:rsidR="0013751C" w:rsidRDefault="0013751C" w:rsidP="0013751C">
      <w:pPr>
        <w:spacing w:line="276" w:lineRule="auto"/>
        <w:jc w:val="center"/>
        <w:rPr>
          <w:rFonts w:ascii="Wide Latin" w:hAnsi="Wide Latin"/>
          <w:b/>
          <w:bCs/>
          <w:sz w:val="32"/>
          <w:szCs w:val="32"/>
        </w:rPr>
      </w:pPr>
    </w:p>
    <w:p w:rsidR="0013751C" w:rsidRDefault="0013751C" w:rsidP="0013751C">
      <w:pPr>
        <w:spacing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751C">
        <w:rPr>
          <w:rFonts w:asciiTheme="majorBidi" w:hAnsiTheme="majorBidi" w:cstheme="majorBidi"/>
          <w:b/>
          <w:bCs/>
          <w:sz w:val="32"/>
          <w:szCs w:val="32"/>
        </w:rPr>
        <w:t xml:space="preserve">1) Les ouvrages : </w:t>
      </w:r>
    </w:p>
    <w:p w:rsidR="005F5A98" w:rsidRPr="0013751C" w:rsidRDefault="005F5A98" w:rsidP="005F5A98">
      <w:pPr>
        <w:spacing w:line="36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13751C" w:rsidRDefault="0013751C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64F15">
        <w:rPr>
          <w:rFonts w:asciiTheme="majorBidi" w:hAnsiTheme="majorBidi" w:cstheme="majorBidi"/>
          <w:sz w:val="28"/>
          <w:szCs w:val="28"/>
        </w:rPr>
        <w:t>Programmation</w:t>
      </w:r>
      <w:r w:rsidR="005870D1">
        <w:rPr>
          <w:rFonts w:asciiTheme="majorBidi" w:hAnsiTheme="majorBidi" w:cstheme="majorBidi"/>
          <w:sz w:val="28"/>
          <w:szCs w:val="28"/>
        </w:rPr>
        <w:t xml:space="preserve"> </w:t>
      </w:r>
      <w:r w:rsidR="00364F15">
        <w:rPr>
          <w:rFonts w:asciiTheme="majorBidi" w:hAnsiTheme="majorBidi" w:cstheme="majorBidi"/>
          <w:sz w:val="28"/>
          <w:szCs w:val="28"/>
        </w:rPr>
        <w:t xml:space="preserve"> Delphi </w:t>
      </w:r>
      <w:r w:rsidR="005870D1">
        <w:rPr>
          <w:rFonts w:asciiTheme="majorBidi" w:hAnsiTheme="majorBidi" w:cstheme="majorBidi"/>
          <w:sz w:val="28"/>
          <w:szCs w:val="28"/>
        </w:rPr>
        <w:t xml:space="preserve"> </w:t>
      </w:r>
      <w:r w:rsidR="00364F15">
        <w:rPr>
          <w:rFonts w:asciiTheme="majorBidi" w:hAnsiTheme="majorBidi" w:cstheme="majorBidi"/>
          <w:sz w:val="28"/>
          <w:szCs w:val="28"/>
        </w:rPr>
        <w:t xml:space="preserve">7.0 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13751C" w:rsidRPr="00364F15" w:rsidRDefault="0013751C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  <w:lang w:val="en-US"/>
        </w:rPr>
      </w:pPr>
      <w:r w:rsidRPr="00364F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4F15" w:rsidRPr="00364F15">
        <w:rPr>
          <w:rFonts w:asciiTheme="majorBidi" w:hAnsiTheme="majorBidi" w:cstheme="majorBidi"/>
          <w:sz w:val="28"/>
          <w:szCs w:val="28"/>
          <w:lang w:val="en-US"/>
        </w:rPr>
        <w:t xml:space="preserve">Olivier Dahan Paul Toth </w:t>
      </w:r>
      <w:r w:rsidR="00364F15" w:rsidRPr="005870D1">
        <w:rPr>
          <w:rFonts w:asciiTheme="majorBidi" w:hAnsiTheme="majorBidi" w:cstheme="majorBidi"/>
          <w:b/>
          <w:bCs/>
          <w:sz w:val="28"/>
          <w:szCs w:val="28"/>
          <w:lang w:val="en-US"/>
        </w:rPr>
        <w:t>«  Delphi 7 Studio  »</w:t>
      </w:r>
      <w:r w:rsidR="00364F15" w:rsidRPr="00364F1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="00364F15" w:rsidRPr="005870D1">
        <w:rPr>
          <w:rFonts w:asciiTheme="majorBidi" w:hAnsiTheme="majorBidi" w:cstheme="majorBidi"/>
          <w:b/>
          <w:bCs/>
          <w:sz w:val="28"/>
          <w:szCs w:val="28"/>
          <w:lang w:val="en-US"/>
        </w:rPr>
        <w:t>2003</w:t>
      </w:r>
      <w:r w:rsidRPr="00364F15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</w:p>
    <w:p w:rsidR="00364F15" w:rsidRPr="00364F15" w:rsidRDefault="0013751C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 w:rsidRPr="00D83E2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4F15" w:rsidRPr="00364F15">
        <w:rPr>
          <w:rFonts w:asciiTheme="majorBidi" w:hAnsiTheme="majorBidi" w:cstheme="majorBidi"/>
          <w:sz w:val="28"/>
          <w:szCs w:val="28"/>
        </w:rPr>
        <w:t xml:space="preserve">Alain </w:t>
      </w:r>
      <w:r w:rsidR="005870D1" w:rsidRPr="00364F15">
        <w:rPr>
          <w:rFonts w:asciiTheme="majorBidi" w:hAnsiTheme="majorBidi" w:cstheme="majorBidi"/>
          <w:sz w:val="28"/>
          <w:szCs w:val="28"/>
        </w:rPr>
        <w:t>Collongues,</w:t>
      </w:r>
      <w:r w:rsidR="00364F15" w:rsidRPr="00364F15">
        <w:rPr>
          <w:rFonts w:asciiTheme="majorBidi" w:hAnsiTheme="majorBidi" w:cstheme="majorBidi"/>
          <w:sz w:val="28"/>
          <w:szCs w:val="28"/>
        </w:rPr>
        <w:t xml:space="preserve"> Jean Hugues et Bernard Laroche </w:t>
      </w:r>
    </w:p>
    <w:p w:rsidR="0013751C" w:rsidRPr="005870D1" w:rsidRDefault="00364F15" w:rsidP="005F5A98">
      <w:pPr>
        <w:spacing w:line="360" w:lineRule="auto"/>
        <w:ind w:left="720"/>
        <w:rPr>
          <w:rFonts w:asciiTheme="majorBidi" w:hAnsiTheme="majorBidi" w:cstheme="majorBidi"/>
          <w:b/>
          <w:bCs/>
          <w:sz w:val="28"/>
          <w:szCs w:val="28"/>
        </w:rPr>
      </w:pPr>
      <w:r w:rsidRPr="005870D1">
        <w:rPr>
          <w:rFonts w:asciiTheme="majorBidi" w:hAnsiTheme="majorBidi" w:cstheme="majorBidi"/>
          <w:b/>
          <w:bCs/>
          <w:sz w:val="28"/>
          <w:szCs w:val="28"/>
        </w:rPr>
        <w:t xml:space="preserve">«  Merise méthode de conception  »  1989 </w:t>
      </w:r>
      <w:r w:rsidR="0013751C" w:rsidRPr="005870D1"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</w:p>
    <w:p w:rsidR="0013751C" w:rsidRPr="00364F15" w:rsidRDefault="00364F15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Prise en main (Borland Delphi </w:t>
      </w:r>
      <w:r w:rsidRPr="00364F15">
        <w:rPr>
          <w:rFonts w:asciiTheme="majorBidi" w:hAnsiTheme="majorBidi" w:cstheme="majorBidi"/>
          <w:sz w:val="28"/>
          <w:szCs w:val="28"/>
          <w:vertAlign w:val="superscript"/>
        </w:rPr>
        <w:t>TM</w:t>
      </w:r>
      <w:r>
        <w:rPr>
          <w:rFonts w:asciiTheme="majorBidi" w:hAnsiTheme="majorBidi" w:cstheme="majorBidi"/>
          <w:sz w:val="28"/>
          <w:szCs w:val="28"/>
        </w:rPr>
        <w:t xml:space="preserve"> 7 pour Windows </w:t>
      </w:r>
      <w:r w:rsidRPr="00364F15">
        <w:rPr>
          <w:rFonts w:asciiTheme="majorBidi" w:hAnsiTheme="majorBidi" w:cstheme="majorBidi"/>
          <w:sz w:val="28"/>
          <w:szCs w:val="28"/>
          <w:vertAlign w:val="superscript"/>
        </w:rPr>
        <w:t>TM</w:t>
      </w:r>
      <w:r w:rsidR="0097545B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="0013751C" w:rsidRPr="00364F15">
        <w:rPr>
          <w:rFonts w:asciiTheme="majorBidi" w:hAnsiTheme="majorBidi" w:cstheme="majorBidi"/>
          <w:sz w:val="28"/>
          <w:szCs w:val="28"/>
        </w:rPr>
        <w:t xml:space="preserve"> </w:t>
      </w:r>
      <w:r w:rsidR="0097545B">
        <w:rPr>
          <w:rFonts w:asciiTheme="majorBidi" w:hAnsiTheme="majorBidi" w:cstheme="majorBidi"/>
          <w:sz w:val="28"/>
          <w:szCs w:val="28"/>
        </w:rPr>
        <w:t>)</w:t>
      </w:r>
      <w:r w:rsidR="0013751C" w:rsidRPr="00364F15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13751C" w:rsidRPr="00364F15" w:rsidRDefault="005F5A98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S.Graine </w:t>
      </w:r>
      <w:r w:rsidRPr="005870D1">
        <w:rPr>
          <w:rFonts w:asciiTheme="majorBidi" w:hAnsiTheme="majorBidi" w:cstheme="majorBidi"/>
          <w:b/>
          <w:bCs/>
          <w:sz w:val="28"/>
          <w:szCs w:val="28"/>
        </w:rPr>
        <w:t>«  Le génie logiciel  » 2003</w:t>
      </w:r>
      <w:r w:rsidR="0013751C" w:rsidRPr="00364F15">
        <w:rPr>
          <w:rFonts w:asciiTheme="majorBidi" w:hAnsiTheme="majorBidi" w:cstheme="majorBidi"/>
          <w:sz w:val="28"/>
          <w:szCs w:val="28"/>
        </w:rPr>
        <w:t xml:space="preserve">      </w:t>
      </w:r>
    </w:p>
    <w:p w:rsidR="0013751C" w:rsidRPr="00364F15" w:rsidRDefault="005F5A98" w:rsidP="005F5A98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Michel Mingasson </w:t>
      </w:r>
      <w:r w:rsidRPr="005870D1">
        <w:rPr>
          <w:rFonts w:asciiTheme="majorBidi" w:hAnsiTheme="majorBidi" w:cstheme="majorBidi"/>
          <w:b/>
          <w:bCs/>
          <w:sz w:val="28"/>
          <w:szCs w:val="28"/>
        </w:rPr>
        <w:t>« Informatique et stratégie d’entreprise  » 2000</w:t>
      </w:r>
      <w:r w:rsidR="0013751C" w:rsidRPr="00364F15"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5873DE" w:rsidRDefault="005F5A98" w:rsidP="005873DE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Ensemble des mémoires de fin d’étude des années précédentes</w:t>
      </w:r>
      <w:r w:rsidR="005873DE">
        <w:rPr>
          <w:rFonts w:asciiTheme="majorBidi" w:hAnsiTheme="majorBidi" w:cstheme="majorBidi"/>
          <w:sz w:val="28"/>
          <w:szCs w:val="28"/>
        </w:rPr>
        <w:t> :</w:t>
      </w:r>
    </w:p>
    <w:p w:rsidR="00DD33BC" w:rsidRDefault="005873DE" w:rsidP="005873D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_ </w:t>
      </w:r>
      <w:r w:rsidR="00DD33BC">
        <w:rPr>
          <w:rFonts w:asciiTheme="majorBidi" w:hAnsiTheme="majorBidi" w:cstheme="majorBidi"/>
          <w:sz w:val="28"/>
          <w:szCs w:val="28"/>
        </w:rPr>
        <w:t>Automatisation de la gestion de retraite directe :université de M’sila</w:t>
      </w:r>
    </w:p>
    <w:p w:rsidR="0013751C" w:rsidRPr="005873DE" w:rsidRDefault="00DD33BC" w:rsidP="005873DE">
      <w:pPr>
        <w:pStyle w:val="Paragraphedeliste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Licence 2011</w:t>
      </w:r>
      <w:r w:rsidR="005F5A98" w:rsidRPr="005873DE">
        <w:rPr>
          <w:rFonts w:asciiTheme="majorBidi" w:hAnsiTheme="majorBidi" w:cstheme="majorBidi"/>
          <w:sz w:val="28"/>
          <w:szCs w:val="28"/>
        </w:rPr>
        <w:t xml:space="preserve"> </w:t>
      </w:r>
      <w:r w:rsidR="0013751C" w:rsidRPr="005873DE">
        <w:rPr>
          <w:rFonts w:asciiTheme="majorBidi" w:hAnsiTheme="majorBidi" w:cstheme="majorBidi"/>
          <w:sz w:val="28"/>
          <w:szCs w:val="28"/>
        </w:rPr>
        <w:t xml:space="preserve">     </w:t>
      </w:r>
    </w:p>
    <w:p w:rsidR="0013751C" w:rsidRPr="00364F15" w:rsidRDefault="0028108C" w:rsidP="0028108C">
      <w:pPr>
        <w:spacing w:line="276" w:lineRule="auto"/>
        <w:ind w:left="284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8 .Gestion du service du pension de la CNRde M’sila :CFPA de M’sila 2011 </w:t>
      </w:r>
    </w:p>
    <w:p w:rsidR="0013751C" w:rsidRPr="00364F15" w:rsidRDefault="0013751C" w:rsidP="0013751C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13751C" w:rsidRPr="0013751C" w:rsidRDefault="0013751C" w:rsidP="0013751C">
      <w:pPr>
        <w:spacing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751C">
        <w:rPr>
          <w:rFonts w:asciiTheme="majorBidi" w:hAnsiTheme="majorBidi" w:cstheme="majorBidi"/>
          <w:b/>
          <w:bCs/>
          <w:sz w:val="32"/>
          <w:szCs w:val="32"/>
        </w:rPr>
        <w:t xml:space="preserve">2) Les sites Web : </w:t>
      </w:r>
    </w:p>
    <w:p w:rsidR="0013751C" w:rsidRPr="0013751C" w:rsidRDefault="00731CA1" w:rsidP="0013751C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hyperlink r:id="rId7" w:history="1">
        <w:r w:rsidR="0013751C" w:rsidRPr="0013751C">
          <w:rPr>
            <w:rStyle w:val="Lienhypertexte"/>
            <w:rFonts w:asciiTheme="majorBidi" w:hAnsiTheme="majorBidi" w:cstheme="majorBidi"/>
            <w:b/>
            <w:bCs/>
            <w:sz w:val="28"/>
            <w:szCs w:val="28"/>
          </w:rPr>
          <w:t>WWW.CNR.DZ</w:t>
        </w:r>
      </w:hyperlink>
      <w:r w:rsidR="0013751C" w:rsidRPr="0013751C">
        <w:rPr>
          <w:rFonts w:asciiTheme="majorBidi" w:hAnsiTheme="majorBidi" w:cstheme="majorBidi"/>
          <w:b/>
          <w:bCs/>
          <w:sz w:val="28"/>
          <w:szCs w:val="28"/>
        </w:rPr>
        <w:t xml:space="preserve">      </w:t>
      </w:r>
    </w:p>
    <w:sectPr w:rsidR="0013751C" w:rsidRPr="0013751C" w:rsidSect="00ED7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5BC" w:rsidRDefault="00FE65BC" w:rsidP="00ED741A">
      <w:r>
        <w:separator/>
      </w:r>
    </w:p>
  </w:endnote>
  <w:endnote w:type="continuationSeparator" w:id="1">
    <w:p w:rsidR="00FE65BC" w:rsidRDefault="00FE65BC" w:rsidP="00ED7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de Latin">
    <w:altName w:val="MS PMincho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7" w:rsidRDefault="000561F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7" w:rsidRDefault="000561F7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7" w:rsidRDefault="000561F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5BC" w:rsidRDefault="00FE65BC" w:rsidP="00ED741A">
      <w:r>
        <w:separator/>
      </w:r>
    </w:p>
  </w:footnote>
  <w:footnote w:type="continuationSeparator" w:id="1">
    <w:p w:rsidR="00FE65BC" w:rsidRDefault="00FE65BC" w:rsidP="00ED7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7" w:rsidRDefault="000561F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41A" w:rsidRPr="00ED741A" w:rsidRDefault="00ED741A" w:rsidP="00ED741A">
    <w:pPr>
      <w:pStyle w:val="En-tte"/>
      <w:rPr>
        <w:rFonts w:asciiTheme="majorBidi" w:hAnsiTheme="majorBidi" w:cstheme="majorBidi"/>
        <w:b/>
        <w:bCs/>
        <w:i/>
        <w:iCs/>
        <w:sz w:val="24"/>
        <w:szCs w:val="24"/>
        <w:u w:val="double"/>
      </w:rPr>
    </w:pPr>
    <w:r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                                                                                                                                   </w:t>
    </w:r>
    <w:r w:rsidR="000561F7" w:rsidRPr="00ED741A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>Bibliographie</w:t>
    </w:r>
  </w:p>
  <w:p w:rsidR="00ED741A" w:rsidRDefault="00ED741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1F7" w:rsidRDefault="000561F7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E6E4A"/>
    <w:multiLevelType w:val="hybridMultilevel"/>
    <w:tmpl w:val="A68A8F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741A"/>
    <w:rsid w:val="000561F7"/>
    <w:rsid w:val="0013751C"/>
    <w:rsid w:val="0028108C"/>
    <w:rsid w:val="002D1F2B"/>
    <w:rsid w:val="00364F15"/>
    <w:rsid w:val="004914D4"/>
    <w:rsid w:val="005004D8"/>
    <w:rsid w:val="005870D1"/>
    <w:rsid w:val="005873DE"/>
    <w:rsid w:val="005F5A98"/>
    <w:rsid w:val="006B5775"/>
    <w:rsid w:val="00731CA1"/>
    <w:rsid w:val="00872C3B"/>
    <w:rsid w:val="0097545B"/>
    <w:rsid w:val="00987EDA"/>
    <w:rsid w:val="00C40E72"/>
    <w:rsid w:val="00C463BC"/>
    <w:rsid w:val="00C515A1"/>
    <w:rsid w:val="00CF152B"/>
    <w:rsid w:val="00D83E20"/>
    <w:rsid w:val="00DD33BC"/>
    <w:rsid w:val="00EB482C"/>
    <w:rsid w:val="00ED741A"/>
    <w:rsid w:val="00FE6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D741A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ED741A"/>
  </w:style>
  <w:style w:type="paragraph" w:styleId="Pieddepage">
    <w:name w:val="footer"/>
    <w:basedOn w:val="Normal"/>
    <w:link w:val="PieddepageCar"/>
    <w:uiPriority w:val="99"/>
    <w:semiHidden/>
    <w:unhideWhenUsed/>
    <w:rsid w:val="00ED741A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D741A"/>
  </w:style>
  <w:style w:type="paragraph" w:styleId="Textedebulles">
    <w:name w:val="Balloon Text"/>
    <w:basedOn w:val="Normal"/>
    <w:link w:val="TextedebullesCar"/>
    <w:uiPriority w:val="99"/>
    <w:semiHidden/>
    <w:unhideWhenUsed/>
    <w:rsid w:val="00ED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741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13751C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1375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NR.D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11</cp:revision>
  <cp:lastPrinted>2012-06-10T15:28:00Z</cp:lastPrinted>
  <dcterms:created xsi:type="dcterms:W3CDTF">2012-05-05T15:27:00Z</dcterms:created>
  <dcterms:modified xsi:type="dcterms:W3CDTF">2012-06-30T20:46:00Z</dcterms:modified>
</cp:coreProperties>
</file>